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Style w:val="Title"/>
        <w:rPr/>
      </w:pPr>
      <w:r w:rsidDel="00000000" w:rsidR="00000000" w:rsidRPr="00000000">
        <w:rPr>
          <w:rtl w:val="0"/>
        </w:rPr>
        <w:t xml:space="preserve">Cabarrus Quilters Guild – Job Description Annual Raffle Quilt</w:t>
      </w:r>
    </w:p>
    <w:p w:rsidR="00000000" w:rsidDel="00000000" w:rsidP="00000000" w:rsidRDefault="00000000" w:rsidRPr="00000000" w14:paraId="00000003">
      <w:pPr>
        <w:rPr/>
      </w:pPr>
      <w:r w:rsidDel="00000000" w:rsidR="00000000" w:rsidRPr="00000000">
        <w:rPr>
          <w:b w:val="1"/>
          <w:rtl w:val="0"/>
        </w:rPr>
        <w:t xml:space="preserve">Term</w:t>
      </w:r>
      <w:r w:rsidDel="00000000" w:rsidR="00000000" w:rsidRPr="00000000">
        <w:rPr>
          <w:rtl w:val="0"/>
        </w:rPr>
        <w:t xml:space="preserve">:  Two Years </w:t>
      </w:r>
    </w:p>
    <w:p w:rsidR="00000000" w:rsidDel="00000000" w:rsidP="00000000" w:rsidRDefault="00000000" w:rsidRPr="00000000" w14:paraId="00000004">
      <w:pPr>
        <w:rPr/>
      </w:pPr>
      <w:r w:rsidDel="00000000" w:rsidR="00000000" w:rsidRPr="00000000">
        <w:rPr>
          <w:b w:val="1"/>
          <w:rtl w:val="0"/>
        </w:rPr>
        <w:t xml:space="preserve">Purpose</w:t>
      </w:r>
      <w:r w:rsidDel="00000000" w:rsidR="00000000" w:rsidRPr="00000000">
        <w:rPr>
          <w:rtl w:val="0"/>
        </w:rPr>
        <w:t xml:space="preserve">:  The creation of a queen size or larger quilt to raise money for our Guild and Cabarrus Victims Assistance Network (CVAN).  The term length of two years begins with the quilt design, piecing and quilting in year one.  At the December membership meeting (of year one) the quilt is displayed for the first time to the Guild.  The second year, you will manage the raffle ticket sales up to the December Raffle Drawing.</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Gather a committee to make the quilt</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Research possible designs and get input from others on committee</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Obtain</w:t>
      </w:r>
      <w:r w:rsidDel="00000000" w:rsidR="00000000" w:rsidRPr="00000000">
        <w:rPr>
          <w:color w:val="000000"/>
          <w:rtl w:val="0"/>
        </w:rPr>
        <w:t xml:space="preserve"> approval from quilt designer for chosen pattern</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Purchase pattern and materials to make quilt</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Establish a schedule to have completed quilt unveiled to membership in December.  Assemble quilt top, arrange to have top quilted, add sleeve, binding and label to quilt</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Submit a bi-monthly article to the newsletter summarizing progress on the quilt</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O</w:t>
      </w:r>
      <w:r w:rsidDel="00000000" w:rsidR="00000000" w:rsidRPr="00000000">
        <w:rPr>
          <w:color w:val="000000"/>
          <w:rtl w:val="0"/>
        </w:rPr>
        <w:t xml:space="preserve">rder raffle tickets that are sequentially numbered in December</w:t>
      </w: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Maintain a ticket log with proper documentation of tickets issued, returned, stubs returned and funds collected</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Prepare individual envelopes for each member to sell 25 raffle ticket</w:t>
      </w: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Collect money from raffle ticket sales and membership and give to Treasurer with cash receipt form</w:t>
      </w: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Arrange locations where raffle quilt can be displayed and tickets sold (outdoor fairs, business locations and/or other quilt shows)</w:t>
      </w:r>
      <w:r w:rsidDel="00000000" w:rsidR="00000000" w:rsidRPr="00000000">
        <w:rPr>
          <w:rtl w:val="0"/>
        </w:rPr>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set up and take down of quilt</w:t>
      </w:r>
      <w:r w:rsidDel="00000000" w:rsidR="00000000" w:rsidRPr="00000000">
        <w:rPr>
          <w:rtl w:val="0"/>
        </w:rPr>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cash box with change </w:t>
      </w:r>
      <w:r w:rsidDel="00000000" w:rsidR="00000000" w:rsidRPr="00000000">
        <w:rPr>
          <w:rtl w:val="0"/>
        </w:rPr>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request volunteers to sell tickets</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Hold t</w:t>
      </w:r>
      <w:r w:rsidDel="00000000" w:rsidR="00000000" w:rsidRPr="00000000">
        <w:rPr>
          <w:color w:val="000000"/>
          <w:rtl w:val="0"/>
        </w:rPr>
        <w:t xml:space="preserve">he drawing for the Raffle Quilt at the December meeting of year two</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C</w:t>
      </w:r>
      <w:r w:rsidDel="00000000" w:rsidR="00000000" w:rsidRPr="00000000">
        <w:rPr>
          <w:color w:val="000000"/>
          <w:rtl w:val="0"/>
        </w:rPr>
        <w:t xml:space="preserve">onduct a transition meeting with the new Raffle Quilt Chair to turn </w:t>
      </w:r>
      <w:r w:rsidDel="00000000" w:rsidR="00000000" w:rsidRPr="00000000">
        <w:rPr>
          <w:rtl w:val="0"/>
        </w:rPr>
        <w:t xml:space="preserve">over the raffle</w:t>
      </w:r>
      <w:r w:rsidDel="00000000" w:rsidR="00000000" w:rsidRPr="00000000">
        <w:rPr>
          <w:color w:val="000000"/>
          <w:rtl w:val="0"/>
        </w:rPr>
        <w:t xml:space="preserve"> quilt procedure book and ticket log book and explain procedures.</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Store and utilize </w:t>
      </w:r>
      <w:r w:rsidDel="00000000" w:rsidR="00000000" w:rsidRPr="00000000">
        <w:rPr>
          <w:color w:val="000000"/>
          <w:rtl w:val="0"/>
        </w:rPr>
        <w:t xml:space="preserve"> </w:t>
      </w:r>
      <w:r w:rsidDel="00000000" w:rsidR="00000000" w:rsidRPr="00000000">
        <w:rPr>
          <w:rtl w:val="0"/>
        </w:rPr>
        <w:t xml:space="preserve">the</w:t>
      </w:r>
      <w:r w:rsidDel="00000000" w:rsidR="00000000" w:rsidRPr="00000000">
        <w:rPr>
          <w:color w:val="000000"/>
          <w:rtl w:val="0"/>
        </w:rPr>
        <w:t xml:space="preserve"> quilt rack</w:t>
      </w: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Take the quilt to the Cleaners i</w:t>
      </w:r>
      <w:r w:rsidDel="00000000" w:rsidR="00000000" w:rsidRPr="00000000">
        <w:rPr>
          <w:color w:val="000000"/>
          <w:rtl w:val="0"/>
        </w:rPr>
        <w:t xml:space="preserve">n November before the Raffle Quilt Drawing</w:t>
      </w:r>
      <w:r w:rsidDel="00000000" w:rsidR="00000000" w:rsidRPr="00000000">
        <w:rPr>
          <w:rtl w:val="0"/>
        </w:rPr>
        <w:t xml:space="preserve"> in December</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280" w:lineRule="auto"/>
        <w:ind w:left="720" w:right="-255" w:hanging="360"/>
        <w:rPr/>
      </w:pPr>
      <w:r w:rsidDel="00000000" w:rsidR="00000000" w:rsidRPr="00000000">
        <w:rPr>
          <w:color w:val="000000"/>
          <w:rtl w:val="0"/>
        </w:rPr>
        <w:t xml:space="preserve">Complete an expense reimbursement form within 30 day of incurred expense; give completed form to Treasurer for reimbursement</w:t>
      </w:r>
      <w:r w:rsidDel="00000000" w:rsidR="00000000" w:rsidRPr="00000000">
        <w:rPr>
          <w:rtl w:val="0"/>
        </w:rPr>
      </w:r>
    </w:p>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Guidelines for Exhibiting Our Raffle Quilt…</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S</w:t>
      </w:r>
      <w:r w:rsidDel="00000000" w:rsidR="00000000" w:rsidRPr="00000000">
        <w:rPr>
          <w:color w:val="000000"/>
          <w:rtl w:val="0"/>
        </w:rPr>
        <w:t xml:space="preserve">chedule the quilt for an exhibit, contact the Raffle Quilt Coordinator</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 </w:t>
      </w:r>
      <w:r w:rsidDel="00000000" w:rsidR="00000000" w:rsidRPr="00000000">
        <w:rPr>
          <w:rtl w:val="0"/>
        </w:rPr>
        <w:t xml:space="preserve">contact the Raffle Quilt coordinator t</w:t>
      </w:r>
      <w:r w:rsidDel="00000000" w:rsidR="00000000" w:rsidRPr="00000000">
        <w:rPr>
          <w:color w:val="000000"/>
          <w:rtl w:val="0"/>
        </w:rPr>
        <w:t xml:space="preserve">o receive an allotment of raffle tickets as well as the appropriate materials (see inventory below), The guild quilt rack should be used when displaying the quilt whenever possible</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Ensure the quilt is NOT displayed </w:t>
      </w:r>
      <w:r w:rsidDel="00000000" w:rsidR="00000000" w:rsidRPr="00000000">
        <w:rPr>
          <w:color w:val="000000"/>
          <w:rtl w:val="0"/>
        </w:rPr>
        <w:t xml:space="preserve"> near food or any other substance that could harm the quilt (i.e., a booth or table next to the quilt using paints—especially spray paints)</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Ensure the quilt is NOT exposed to the elements (i.e. sun, rain), or display where birds could contribute their “adornments.” Prior to being hung outside, consult with the Raffle Quilt Chairman</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 </w:t>
      </w:r>
      <w:r w:rsidDel="00000000" w:rsidR="00000000" w:rsidRPr="00000000">
        <w:rPr>
          <w:rtl w:val="0"/>
        </w:rPr>
        <w:t xml:space="preserve">Ensure </w:t>
      </w:r>
      <w:r w:rsidDel="00000000" w:rsidR="00000000" w:rsidRPr="00000000">
        <w:rPr>
          <w:color w:val="000000"/>
          <w:rtl w:val="0"/>
        </w:rPr>
        <w:t xml:space="preserve">the quilt is not left unguarded</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 Ensure the quilt is not displa</w:t>
      </w:r>
      <w:r w:rsidDel="00000000" w:rsidR="00000000" w:rsidRPr="00000000">
        <w:rPr>
          <w:rtl w:val="0"/>
        </w:rPr>
        <w:t xml:space="preserve">yed </w:t>
      </w:r>
      <w:r w:rsidDel="00000000" w:rsidR="00000000" w:rsidRPr="00000000">
        <w:rPr>
          <w:color w:val="000000"/>
          <w:rtl w:val="0"/>
        </w:rPr>
        <w:t xml:space="preserve">over-night unless it is hung at an actual quilt show in a locked room with 24-hour paid security</w:t>
      </w: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Ensure t</w:t>
      </w:r>
      <w:r w:rsidDel="00000000" w:rsidR="00000000" w:rsidRPr="00000000">
        <w:rPr>
          <w:color w:val="000000"/>
          <w:rtl w:val="0"/>
        </w:rPr>
        <w:t xml:space="preserve">he quilt</w:t>
      </w:r>
      <w:r w:rsidDel="00000000" w:rsidR="00000000" w:rsidRPr="00000000">
        <w:rPr>
          <w:rtl w:val="0"/>
        </w:rPr>
        <w:t xml:space="preserve"> is</w:t>
      </w:r>
      <w:r w:rsidDel="00000000" w:rsidR="00000000" w:rsidRPr="00000000">
        <w:rPr>
          <w:color w:val="000000"/>
          <w:rtl w:val="0"/>
        </w:rPr>
        <w:t xml:space="preserve"> not be kept overnight in a house where someone smokes</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Ensure the </w:t>
      </w:r>
      <w:r w:rsidDel="00000000" w:rsidR="00000000" w:rsidRPr="00000000">
        <w:rPr>
          <w:color w:val="000000"/>
          <w:rtl w:val="0"/>
        </w:rPr>
        <w:t xml:space="preserve"> quilt </w:t>
      </w:r>
      <w:r w:rsidDel="00000000" w:rsidR="00000000" w:rsidRPr="00000000">
        <w:rPr>
          <w:rtl w:val="0"/>
        </w:rPr>
        <w:t xml:space="preserve">is</w:t>
      </w:r>
      <w:r w:rsidDel="00000000" w:rsidR="00000000" w:rsidRPr="00000000">
        <w:rPr>
          <w:color w:val="000000"/>
          <w:rtl w:val="0"/>
        </w:rPr>
        <w:t xml:space="preserve"> not be stored in a car overnight unless the car is inside a locked garage</w:t>
      </w:r>
      <w:r w:rsidDel="00000000" w:rsidR="00000000" w:rsidRPr="00000000">
        <w:rPr>
          <w:rtl w:val="0"/>
        </w:rPr>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F</w:t>
      </w:r>
      <w:r w:rsidDel="00000000" w:rsidR="00000000" w:rsidRPr="00000000">
        <w:rPr>
          <w:color w:val="000000"/>
          <w:rtl w:val="0"/>
        </w:rPr>
        <w:t xml:space="preserve">old the quilt in thirds to avoid creating a permanent crease) at the end of the exhibit.. Replace all materials in the containers provided and return to Raffle Quilt coordinator</w:t>
      </w:r>
      <w:r w:rsidDel="00000000" w:rsidR="00000000" w:rsidRPr="00000000">
        <w:rPr>
          <w:rtl w:val="0"/>
        </w:rPr>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Inventory</w:t>
      </w:r>
      <w:r w:rsidDel="00000000" w:rsidR="00000000" w:rsidRPr="00000000">
        <w:rPr>
          <w:rtl w:val="0"/>
        </w:rPr>
        <w:t xml:space="preserve"> </w:t>
      </w:r>
      <w:r w:rsidDel="00000000" w:rsidR="00000000" w:rsidRPr="00000000">
        <w:rPr>
          <w:color w:val="000000"/>
          <w:rtl w:val="0"/>
        </w:rPr>
        <w:t xml:space="preserve"> raffle quilt materials – ensure all items are accounted for  </w:t>
      </w:r>
      <w:r w:rsidDel="00000000" w:rsidR="00000000" w:rsidRPr="00000000">
        <w:rPr>
          <w:rtl w:val="0"/>
        </w:rPr>
      </w:r>
    </w:p>
    <w:p w:rsidR="00000000" w:rsidDel="00000000" w:rsidP="00000000" w:rsidRDefault="00000000" w:rsidRPr="00000000" w14:paraId="00000024">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The quilt </w:t>
      </w:r>
      <w:r w:rsidDel="00000000" w:rsidR="00000000" w:rsidRPr="00000000">
        <w:rPr>
          <w:rtl w:val="0"/>
        </w:rPr>
      </w:r>
    </w:p>
    <w:p w:rsidR="00000000" w:rsidDel="00000000" w:rsidP="00000000" w:rsidRDefault="00000000" w:rsidRPr="00000000" w14:paraId="00000025">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Quilt stand </w:t>
      </w:r>
      <w:r w:rsidDel="00000000" w:rsidR="00000000" w:rsidRPr="00000000">
        <w:rPr>
          <w:rtl w:val="0"/>
        </w:rPr>
      </w:r>
    </w:p>
    <w:p w:rsidR="00000000" w:rsidDel="00000000" w:rsidP="00000000" w:rsidRDefault="00000000" w:rsidRPr="00000000" w14:paraId="00000026">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Sheet or muslin to spread on floor to protect quilt while hanging</w:t>
      </w:r>
      <w:r w:rsidDel="00000000" w:rsidR="00000000" w:rsidRPr="00000000">
        <w:rPr>
          <w:rtl w:val="0"/>
        </w:rPr>
      </w:r>
    </w:p>
    <w:p w:rsidR="00000000" w:rsidDel="00000000" w:rsidP="00000000" w:rsidRDefault="00000000" w:rsidRPr="00000000" w14:paraId="00000027">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Raffle tickets (sold and unsold)</w:t>
      </w:r>
      <w:r w:rsidDel="00000000" w:rsidR="00000000" w:rsidRPr="00000000">
        <w:rPr>
          <w:rtl w:val="0"/>
        </w:rPr>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Cash box</w:t>
      </w:r>
      <w:r w:rsidDel="00000000" w:rsidR="00000000" w:rsidRPr="00000000">
        <w:rPr>
          <w:rtl w:val="0"/>
        </w:rPr>
      </w:r>
    </w:p>
    <w:p w:rsidR="00000000" w:rsidDel="00000000" w:rsidP="00000000" w:rsidRDefault="00000000" w:rsidRPr="00000000" w14:paraId="00000029">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Container for ticket stubs</w:t>
      </w:r>
      <w:r w:rsidDel="00000000" w:rsidR="00000000" w:rsidRPr="00000000">
        <w:rPr>
          <w:rtl w:val="0"/>
        </w:rPr>
      </w:r>
    </w:p>
    <w:p w:rsidR="00000000" w:rsidDel="00000000" w:rsidP="00000000" w:rsidRDefault="00000000" w:rsidRPr="00000000" w14:paraId="0000002A">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Guild logo sign—framed</w:t>
      </w:r>
      <w:r w:rsidDel="00000000" w:rsidR="00000000" w:rsidRPr="00000000">
        <w:rPr>
          <w:rtl w:val="0"/>
        </w:rPr>
      </w:r>
    </w:p>
    <w:p w:rsidR="00000000" w:rsidDel="00000000" w:rsidP="00000000" w:rsidRDefault="00000000" w:rsidRPr="00000000" w14:paraId="0000002B">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Raffle quilt information sign—framed</w:t>
      </w:r>
      <w:r w:rsidDel="00000000" w:rsidR="00000000" w:rsidRPr="00000000">
        <w:rPr>
          <w:rtl w:val="0"/>
        </w:rPr>
      </w:r>
    </w:p>
    <w:p w:rsidR="00000000" w:rsidDel="00000000" w:rsidP="00000000" w:rsidRDefault="00000000" w:rsidRPr="00000000" w14:paraId="0000002C">
      <w:pPr>
        <w:numPr>
          <w:ilvl w:val="1"/>
          <w:numId w:val="1"/>
        </w:numPr>
        <w:pBdr>
          <w:top w:space="0" w:sz="0" w:val="nil"/>
          <w:left w:space="0" w:sz="0" w:val="nil"/>
          <w:bottom w:space="0" w:sz="0" w:val="nil"/>
          <w:right w:space="0" w:sz="0" w:val="nil"/>
          <w:between w:space="0" w:sz="0" w:val="nil"/>
        </w:pBdr>
        <w:spacing w:after="0" w:line="240" w:lineRule="auto"/>
        <w:ind w:left="1440" w:hanging="360"/>
        <w:rPr/>
      </w:pPr>
      <w:r w:rsidDel="00000000" w:rsidR="00000000" w:rsidRPr="00000000">
        <w:rPr>
          <w:color w:val="000000"/>
          <w:rtl w:val="0"/>
        </w:rPr>
        <w:t xml:space="preserve">Quilt show flyers (or guild flyers if quilt show flyers are not yet available)</w:t>
      </w:r>
      <w:r w:rsidDel="00000000" w:rsidR="00000000" w:rsidRPr="00000000">
        <w:rPr>
          <w:rtl w:val="0"/>
        </w:rPr>
      </w:r>
    </w:p>
    <w:p w:rsidR="00000000" w:rsidDel="00000000" w:rsidP="00000000" w:rsidRDefault="00000000" w:rsidRPr="00000000" w14:paraId="0000002D">
      <w:pPr>
        <w:numPr>
          <w:ilvl w:val="1"/>
          <w:numId w:val="1"/>
        </w:numPr>
        <w:pBdr>
          <w:top w:space="0" w:sz="0" w:val="nil"/>
          <w:left w:space="0" w:sz="0" w:val="nil"/>
          <w:bottom w:space="0" w:sz="0" w:val="nil"/>
          <w:right w:space="0" w:sz="0" w:val="nil"/>
          <w:between w:space="0" w:sz="0" w:val="nil"/>
        </w:pBdr>
        <w:spacing w:after="0" w:line="240" w:lineRule="auto"/>
        <w:ind w:left="1440" w:hanging="360"/>
        <w:rPr/>
      </w:pPr>
      <w:r w:rsidDel="00000000" w:rsidR="00000000" w:rsidRPr="00000000">
        <w:rPr>
          <w:color w:val="000000"/>
          <w:rtl w:val="0"/>
        </w:rPr>
        <w:t xml:space="preserve">Business cards of the person who did the long-arm quilting</w:t>
        <w:tab/>
      </w:r>
      <w:r w:rsidDel="00000000" w:rsidR="00000000" w:rsidRPr="00000000">
        <w:rPr>
          <w:rtl w:val="0"/>
        </w:rPr>
      </w:r>
    </w:p>
    <w:p w:rsidR="00000000" w:rsidDel="00000000" w:rsidP="00000000" w:rsidRDefault="00000000" w:rsidRPr="00000000" w14:paraId="0000002E">
      <w:pPr>
        <w:numPr>
          <w:ilvl w:val="1"/>
          <w:numId w:val="1"/>
        </w:numPr>
        <w:pBdr>
          <w:top w:space="0" w:sz="0" w:val="nil"/>
          <w:left w:space="0" w:sz="0" w:val="nil"/>
          <w:bottom w:space="0" w:sz="0" w:val="nil"/>
          <w:right w:space="0" w:sz="0" w:val="nil"/>
          <w:between w:space="0" w:sz="0" w:val="nil"/>
        </w:pBdr>
        <w:spacing w:after="0" w:line="240" w:lineRule="auto"/>
        <w:ind w:left="720" w:firstLine="360"/>
        <w:rPr/>
      </w:pPr>
      <w:r w:rsidDel="00000000" w:rsidR="00000000" w:rsidRPr="00000000">
        <w:rPr>
          <w:color w:val="000000"/>
          <w:rtl w:val="0"/>
        </w:rPr>
        <w:t xml:space="preserve">Pens (the nice ones)</w:t>
      </w:r>
      <w:r w:rsidDel="00000000" w:rsidR="00000000" w:rsidRPr="00000000">
        <w:rPr>
          <w:rtl w:val="0"/>
        </w:rPr>
      </w:r>
    </w:p>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spacing w:after="0" w:line="240" w:lineRule="auto"/>
        <w:ind w:left="720" w:firstLine="360"/>
        <w:rPr/>
      </w:pPr>
      <w:r w:rsidDel="00000000" w:rsidR="00000000" w:rsidRPr="00000000">
        <w:rPr>
          <w:color w:val="000000"/>
          <w:rtl w:val="0"/>
        </w:rPr>
        <w:t xml:space="preserve">Raffle ticket selling tips—two copies in plastic sleeves</w:t>
      </w:r>
      <w:r w:rsidDel="00000000" w:rsidR="00000000" w:rsidRPr="00000000">
        <w:rPr>
          <w:rtl w:val="0"/>
        </w:rPr>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pacing w:after="0" w:line="240" w:lineRule="auto"/>
        <w:ind w:left="1440" w:hanging="360"/>
        <w:rPr/>
      </w:pPr>
      <w:r w:rsidDel="00000000" w:rsidR="00000000" w:rsidRPr="00000000">
        <w:rPr>
          <w:color w:val="000000"/>
          <w:rtl w:val="0"/>
        </w:rPr>
        <w:t xml:space="preserve">Guild table cloths (2) with logo or Guild name banner (when available)—to attach to front of table</w:t>
      </w:r>
      <w:r w:rsidDel="00000000" w:rsidR="00000000" w:rsidRPr="00000000">
        <w:rPr>
          <w:rtl w:val="0"/>
        </w:rPr>
      </w:r>
    </w:p>
    <w:p w:rsidR="00000000" w:rsidDel="00000000" w:rsidP="00000000" w:rsidRDefault="00000000" w:rsidRPr="00000000" w14:paraId="00000031">
      <w:pPr>
        <w:numPr>
          <w:ilvl w:val="1"/>
          <w:numId w:val="1"/>
        </w:numPr>
        <w:pBdr>
          <w:top w:space="0" w:sz="0" w:val="nil"/>
          <w:left w:space="0" w:sz="0" w:val="nil"/>
          <w:bottom w:space="0" w:sz="0" w:val="nil"/>
          <w:right w:space="0" w:sz="0" w:val="nil"/>
          <w:between w:space="0" w:sz="0" w:val="nil"/>
        </w:pBdr>
        <w:spacing w:after="0" w:line="240" w:lineRule="auto"/>
        <w:ind w:left="1440" w:hanging="360"/>
        <w:rPr/>
      </w:pPr>
      <w:r w:rsidDel="00000000" w:rsidR="00000000" w:rsidRPr="00000000">
        <w:rPr>
          <w:color w:val="000000"/>
          <w:rtl w:val="0"/>
        </w:rPr>
        <w:t xml:space="preserve">This instruction sheet—in plastic sleeve</w:t>
      </w:r>
      <w:r w:rsidDel="00000000" w:rsidR="00000000" w:rsidRPr="00000000">
        <w:rPr>
          <w:rtl w:val="0"/>
        </w:rPr>
      </w:r>
    </w:p>
    <w:p w:rsidR="00000000" w:rsidDel="00000000" w:rsidP="00000000" w:rsidRDefault="00000000" w:rsidRPr="00000000" w14:paraId="00000032">
      <w:pPr>
        <w:numPr>
          <w:ilvl w:val="1"/>
          <w:numId w:val="1"/>
        </w:numPr>
        <w:pBdr>
          <w:top w:space="0" w:sz="0" w:val="nil"/>
          <w:left w:space="0" w:sz="0" w:val="nil"/>
          <w:bottom w:space="0" w:sz="0" w:val="nil"/>
          <w:right w:space="0" w:sz="0" w:val="nil"/>
          <w:between w:space="0" w:sz="0" w:val="nil"/>
        </w:pBdr>
        <w:spacing w:after="0" w:line="240" w:lineRule="auto"/>
        <w:ind w:left="1440" w:hanging="360"/>
        <w:rPr/>
      </w:pPr>
      <w:r w:rsidDel="00000000" w:rsidR="00000000" w:rsidRPr="00000000">
        <w:rPr>
          <w:color w:val="000000"/>
          <w:rtl w:val="0"/>
        </w:rPr>
        <w:t xml:space="preserve">A small table and chairs if needed</w:t>
      </w:r>
      <w:r w:rsidDel="00000000" w:rsidR="00000000" w:rsidRPr="00000000">
        <w:rPr>
          <w:rtl w:val="0"/>
        </w:rPr>
      </w:r>
    </w:p>
    <w:p w:rsidR="00000000" w:rsidDel="00000000" w:rsidP="00000000" w:rsidRDefault="00000000" w:rsidRPr="00000000" w14:paraId="00000033">
      <w:pPr>
        <w:numPr>
          <w:ilvl w:val="1"/>
          <w:numId w:val="1"/>
        </w:numPr>
        <w:pBdr>
          <w:top w:space="0" w:sz="0" w:val="nil"/>
          <w:left w:space="0" w:sz="0" w:val="nil"/>
          <w:bottom w:space="0" w:sz="0" w:val="nil"/>
          <w:right w:space="0" w:sz="0" w:val="nil"/>
          <w:between w:space="0" w:sz="0" w:val="nil"/>
        </w:pBdr>
        <w:spacing w:after="0" w:line="240" w:lineRule="auto"/>
        <w:ind w:left="1440" w:hanging="360"/>
        <w:rPr/>
      </w:pPr>
      <w:r w:rsidDel="00000000" w:rsidR="00000000" w:rsidRPr="00000000">
        <w:rPr>
          <w:color w:val="000000"/>
          <w:rtl w:val="0"/>
        </w:rPr>
        <w:t xml:space="preserve">CVAN cards</w:t>
      </w:r>
      <w:r w:rsidDel="00000000" w:rsidR="00000000" w:rsidRPr="00000000">
        <w:rPr>
          <w:rtl w:val="0"/>
        </w:rPr>
      </w:r>
    </w:p>
    <w:p w:rsidR="00000000" w:rsidDel="00000000" w:rsidP="00000000" w:rsidRDefault="00000000" w:rsidRPr="00000000" w14:paraId="00000034">
      <w:pPr>
        <w:spacing w:after="0" w:line="240" w:lineRule="auto"/>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 xml:space="preserve">June 21, 2021</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rsid w:val="00345860"/>
  </w:style>
  <w:style w:type="paragraph" w:styleId="Heading1">
    <w:name w:val="heading 1"/>
    <w:basedOn w:val="normal0"/>
    <w:next w:val="normal0"/>
    <w:rsid w:val="00927172"/>
    <w:pPr>
      <w:keepNext w:val="1"/>
      <w:keepLines w:val="1"/>
      <w:spacing w:after="120" w:before="480"/>
      <w:outlineLvl w:val="0"/>
    </w:pPr>
    <w:rPr>
      <w:b w:val="1"/>
      <w:sz w:val="48"/>
      <w:szCs w:val="48"/>
    </w:rPr>
  </w:style>
  <w:style w:type="paragraph" w:styleId="Heading2">
    <w:name w:val="heading 2"/>
    <w:basedOn w:val="normal0"/>
    <w:next w:val="normal0"/>
    <w:rsid w:val="00927172"/>
    <w:pPr>
      <w:keepNext w:val="1"/>
      <w:keepLines w:val="1"/>
      <w:spacing w:after="80" w:before="360"/>
      <w:outlineLvl w:val="1"/>
    </w:pPr>
    <w:rPr>
      <w:b w:val="1"/>
      <w:sz w:val="36"/>
      <w:szCs w:val="36"/>
    </w:rPr>
  </w:style>
  <w:style w:type="paragraph" w:styleId="Heading3">
    <w:name w:val="heading 3"/>
    <w:basedOn w:val="normal0"/>
    <w:next w:val="normal0"/>
    <w:rsid w:val="00927172"/>
    <w:pPr>
      <w:keepNext w:val="1"/>
      <w:keepLines w:val="1"/>
      <w:spacing w:after="80" w:before="280"/>
      <w:outlineLvl w:val="2"/>
    </w:pPr>
    <w:rPr>
      <w:b w:val="1"/>
      <w:sz w:val="28"/>
      <w:szCs w:val="28"/>
    </w:rPr>
  </w:style>
  <w:style w:type="paragraph" w:styleId="Heading4">
    <w:name w:val="heading 4"/>
    <w:basedOn w:val="normal0"/>
    <w:next w:val="normal0"/>
    <w:rsid w:val="00927172"/>
    <w:pPr>
      <w:keepNext w:val="1"/>
      <w:keepLines w:val="1"/>
      <w:spacing w:after="40" w:before="240"/>
      <w:outlineLvl w:val="3"/>
    </w:pPr>
    <w:rPr>
      <w:b w:val="1"/>
      <w:sz w:val="24"/>
      <w:szCs w:val="24"/>
    </w:rPr>
  </w:style>
  <w:style w:type="paragraph" w:styleId="Heading5">
    <w:name w:val="heading 5"/>
    <w:basedOn w:val="normal0"/>
    <w:next w:val="normal0"/>
    <w:rsid w:val="00927172"/>
    <w:pPr>
      <w:keepNext w:val="1"/>
      <w:keepLines w:val="1"/>
      <w:spacing w:after="40" w:before="220"/>
      <w:outlineLvl w:val="4"/>
    </w:pPr>
    <w:rPr>
      <w:b w:val="1"/>
    </w:rPr>
  </w:style>
  <w:style w:type="paragraph" w:styleId="Heading6">
    <w:name w:val="heading 6"/>
    <w:basedOn w:val="normal0"/>
    <w:next w:val="normal0"/>
    <w:rsid w:val="00927172"/>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1" w:customStyle="1">
    <w:name w:val="normal"/>
    <w:rsid w:val="00F07C19"/>
  </w:style>
  <w:style w:type="paragraph" w:styleId="Title">
    <w:name w:val="Title"/>
    <w:basedOn w:val="Normal"/>
    <w:next w:val="Normal"/>
    <w:link w:val="TitleChar"/>
    <w:uiPriority w:val="10"/>
    <w:qFormat w:val="1"/>
    <w:rsid w:val="00345860"/>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paragraph" w:styleId="normal0" w:customStyle="1">
    <w:name w:val="normal"/>
    <w:rsid w:val="00927172"/>
  </w:style>
  <w:style w:type="character" w:styleId="TitleChar" w:customStyle="1">
    <w:name w:val="Title Char"/>
    <w:basedOn w:val="DefaultParagraphFont"/>
    <w:link w:val="Title"/>
    <w:uiPriority w:val="10"/>
    <w:rsid w:val="00345860"/>
    <w:rPr>
      <w:rFonts w:asciiTheme="majorHAnsi" w:cstheme="majorBidi" w:eastAsiaTheme="majorEastAsia" w:hAnsiTheme="majorHAnsi"/>
      <w:color w:val="17365d" w:themeColor="text2" w:themeShade="0000BF"/>
      <w:spacing w:val="5"/>
      <w:kern w:val="28"/>
      <w:sz w:val="52"/>
      <w:szCs w:val="52"/>
    </w:rPr>
  </w:style>
  <w:style w:type="paragraph" w:styleId="ListParagraph">
    <w:name w:val="List Paragraph"/>
    <w:basedOn w:val="Normal"/>
    <w:uiPriority w:val="34"/>
    <w:qFormat w:val="1"/>
    <w:rsid w:val="00345860"/>
    <w:pPr>
      <w:ind w:left="720"/>
      <w:contextualSpacing w:val="1"/>
    </w:pPr>
  </w:style>
  <w:style w:type="paragraph" w:styleId="Header">
    <w:name w:val="header"/>
    <w:basedOn w:val="Normal"/>
    <w:link w:val="HeaderChar"/>
    <w:uiPriority w:val="99"/>
    <w:semiHidden w:val="1"/>
    <w:unhideWhenUsed w:val="1"/>
    <w:rsid w:val="00B44492"/>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B44492"/>
  </w:style>
  <w:style w:type="paragraph" w:styleId="Footer">
    <w:name w:val="footer"/>
    <w:basedOn w:val="Normal"/>
    <w:link w:val="FooterChar"/>
    <w:uiPriority w:val="99"/>
    <w:unhideWhenUsed w:val="1"/>
    <w:rsid w:val="00B4449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4492"/>
  </w:style>
  <w:style w:type="paragraph" w:styleId="BalloonText">
    <w:name w:val="Balloon Text"/>
    <w:basedOn w:val="Normal"/>
    <w:link w:val="BalloonTextChar"/>
    <w:uiPriority w:val="99"/>
    <w:semiHidden w:val="1"/>
    <w:unhideWhenUsed w:val="1"/>
    <w:rsid w:val="00B44492"/>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44492"/>
    <w:rPr>
      <w:rFonts w:ascii="Tahoma" w:cs="Tahoma" w:hAnsi="Tahoma"/>
      <w:sz w:val="16"/>
      <w:szCs w:val="16"/>
    </w:rPr>
  </w:style>
  <w:style w:type="paragraph" w:styleId="Subtitle">
    <w:name w:val="Subtitle"/>
    <w:basedOn w:val="Normal"/>
    <w:next w:val="Normal"/>
    <w:rsid w:val="00F07C19"/>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YWAr7O0Qd86v/kK1hmHt6R71OA==">CgMxLjA4AHIhMTlvby1RaDZ2VFZ3c2RFa1RUdGtwaTNTWTdpTEVfWDl6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2021-05-01T14:07:00Z</dcterms:created>
  <dc:creator>DELL</dc:creator>
</cp:coreProperties>
</file>